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微软雅黑" w:hAnsi="微软雅黑" w:eastAsia="微软雅黑"/>
          <w:b/>
          <w:sz w:val="36"/>
        </w:rPr>
        <w:t>李华 - 客服岗位入职考试答卷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姓名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李华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工号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CS2026002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部门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客服一部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考试用时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82分钟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一、单选题（共20题，每题2分，共40分）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二、多选题（共10题，每题3分，共30分）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三、判断题（共10题，每题1分，共10分）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四、简答题（共2题，每题10分，共20分）</w:t>
      </w:r>
    </w:p>
    <w:p>
      <w:pPr>
        <w:pStyle w:val="Heading2"/>
      </w:pPr>
      <w:r>
        <w:rPr>
          <w:rFonts w:ascii="微软雅黑" w:hAnsi="微软雅黑" w:eastAsia="微软雅黑"/>
          <w:b/>
          <w:sz w:val="24"/>
        </w:rPr>
        <w:t>第1题：请简述投诉处理的五步法，并说明每一步的核心要点。</w:t>
      </w:r>
    </w:p>
    <w:p>
      <w:r>
        <w:rPr>
          <w:rFonts w:ascii="微软雅黑" w:hAnsi="微软雅黑" w:eastAsia="微软雅黑"/>
          <w:b/>
          <w:sz w:val="21"/>
        </w:rPr>
        <w:t>作答：</w:t>
      </w:r>
    </w:p>
    <w:p>
      <w:r>
        <w:rPr>
          <w:rFonts w:ascii="微软雅黑" w:hAnsi="微软雅黑" w:eastAsia="微软雅黑"/>
          <w:sz w:val="21"/>
        </w:rPr>
        <w:t>投诉处理五步法：</w:t>
      </w:r>
    </w:p>
    <w:p>
      <w:r>
        <w:rPr>
          <w:rFonts w:ascii="微软雅黑" w:hAnsi="微软雅黑" w:eastAsia="微软雅黑"/>
          <w:sz w:val="21"/>
        </w:rPr>
        <w:t>1. 倾听与共情：认真听客户说完，不打断，表达理解和歉意，先安抚情绪。</w:t>
      </w:r>
    </w:p>
    <w:p>
      <w:r>
        <w:rPr>
          <w:rFonts w:ascii="微软雅黑" w:hAnsi="微软雅黑" w:eastAsia="微软雅黑"/>
          <w:sz w:val="21"/>
        </w:rPr>
        <w:t>2. 确认问题：复述客户的问题，确认没有理解错，记录关键信息。</w:t>
      </w:r>
    </w:p>
    <w:p>
      <w:r>
        <w:rPr>
          <w:rFonts w:ascii="微软雅黑" w:hAnsi="微软雅黑" w:eastAsia="微软雅黑"/>
          <w:sz w:val="21"/>
        </w:rPr>
        <w:t>3. 提供方案：给出具体的解决办法和时间承诺，让客户知道怎么解决、什么时候能好。</w:t>
      </w:r>
    </w:p>
    <w:p>
      <w:r>
        <w:rPr>
          <w:rFonts w:ascii="微软雅黑" w:hAnsi="微软雅黑" w:eastAsia="微软雅黑"/>
          <w:sz w:val="21"/>
        </w:rPr>
        <w:t>4. 执行解决：按方案去做，有进展及时告诉客户。</w:t>
      </w:r>
    </w:p>
    <w:p>
      <w:r>
        <w:rPr>
          <w:rFonts w:ascii="微软雅黑" w:hAnsi="微软雅黑" w:eastAsia="微软雅黑"/>
          <w:sz w:val="21"/>
        </w:rPr>
        <w:t>5. 确认闭环：解决后问客户是否满意，记录处理结果。</w:t>
      </w:r>
    </w:p>
    <w:p/>
    <w:p>
      <w:pPr>
        <w:pStyle w:val="Heading2"/>
      </w:pPr>
      <w:r>
        <w:rPr>
          <w:rFonts w:ascii="微软雅黑" w:hAnsi="微软雅黑" w:eastAsia="微软雅黑"/>
          <w:b/>
          <w:sz w:val="24"/>
        </w:rPr>
        <w:t>第2题：客户来电抱怨「你们的产品也太贵了，别人家的比你们便宜一半！」请运用异议处理技巧，写出完整回复思路和话术要点。</w:t>
      </w:r>
    </w:p>
    <w:p>
      <w:r>
        <w:rPr>
          <w:rFonts w:ascii="微软雅黑" w:hAnsi="微软雅黑" w:eastAsia="微软雅黑"/>
          <w:b/>
          <w:sz w:val="21"/>
        </w:rPr>
        <w:t>作答：</w:t>
      </w:r>
    </w:p>
    <w:p>
      <w:r>
        <w:rPr>
          <w:rFonts w:ascii="微软雅黑" w:hAnsi="微软雅黑" w:eastAsia="微软雅黑"/>
          <w:sz w:val="21"/>
        </w:rPr>
        <w:t>第一步：认同感受</w:t>
      </w:r>
    </w:p>
    <w:p>
      <w:r>
        <w:rPr>
          <w:rFonts w:ascii="微软雅黑" w:hAnsi="微软雅黑" w:eastAsia="微软雅黑"/>
          <w:sz w:val="21"/>
        </w:rPr>
        <w:t>「我理解您的顾虑，价格确实是大家都关心的问题，您放心我帮您仔细分析一下。」</w:t>
      </w:r>
    </w:p>
    <w:p>
      <w:r>
        <w:rPr>
          <w:rFonts w:ascii="微软雅黑" w:hAnsi="微软雅黑" w:eastAsia="微软雅黑"/>
          <w:sz w:val="21"/>
        </w:rPr>
        <w:t>第二步：澄清问题</w:t>
      </w:r>
    </w:p>
    <w:p>
      <w:r>
        <w:rPr>
          <w:rFonts w:ascii="微软雅黑" w:hAnsi="微软雅黑" w:eastAsia="微软雅黑"/>
          <w:sz w:val="21"/>
        </w:rPr>
        <w:t>「请问您是觉得整体价格偏高，还是某个功能觉得不值呢？您对比的是哪款产品呀？」</w:t>
      </w:r>
    </w:p>
    <w:p>
      <w:r>
        <w:rPr>
          <w:rFonts w:ascii="微软雅黑" w:hAnsi="微软雅黑" w:eastAsia="微软雅黑"/>
          <w:sz w:val="21"/>
        </w:rPr>
        <w:t>第三步：提供方案</w:t>
      </w:r>
    </w:p>
    <w:p>
      <w:r>
        <w:rPr>
          <w:rFonts w:ascii="微软雅黑" w:hAnsi="微软雅黑" w:eastAsia="微软雅黑"/>
          <w:sz w:val="21"/>
        </w:rPr>
        <w:t>1. 强调价值：我们的产品虽然价格高一些，但AI机器人能解决70%的常见问题，帮您省人力成本，长期来看更划算。</w:t>
      </w:r>
    </w:p>
    <w:p>
      <w:r>
        <w:rPr>
          <w:rFonts w:ascii="微软雅黑" w:hAnsi="微软雅黑" w:eastAsia="微软雅黑"/>
          <w:sz w:val="21"/>
        </w:rPr>
        <w:t>2. 功能对比：我们支持全渠道接入、SLA监控、智能工单等，功能更全面。</w:t>
      </w:r>
    </w:p>
    <w:p>
      <w:r>
        <w:rPr>
          <w:rFonts w:ascii="微软雅黑" w:hAnsi="微软雅黑" w:eastAsia="微软雅黑"/>
          <w:sz w:val="21"/>
        </w:rPr>
        <w:t>3. 优惠方案：如果预算有限，可以考虑基础版，或者年付有8.5折优惠。</w:t>
      </w:r>
    </w:p>
    <w:p>
      <w:r>
        <w:rPr>
          <w:rFonts w:ascii="微软雅黑" w:hAnsi="微软雅黑" w:eastAsia="微软雅黑"/>
          <w:sz w:val="21"/>
        </w:rPr>
        <w:t>第四步：确认共识</w:t>
      </w:r>
    </w:p>
    <w:p>
      <w:r>
        <w:rPr>
          <w:rFonts w:ascii="微软雅黑" w:hAnsi="微软雅黑" w:eastAsia="微软雅黑"/>
          <w:sz w:val="21"/>
        </w:rPr>
        <w:t>「您看这样解释清楚了吗？要不要我给您安排个演示看看实际效果？」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